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DA" w:rsidRPr="00A0040A" w:rsidRDefault="009F55DA" w:rsidP="009F55DA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A0040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3E0331F" wp14:editId="4B15E92E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40A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040A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</w:t>
      </w:r>
      <w:r w:rsidRPr="00A0040A">
        <w:rPr>
          <w:rFonts w:ascii="Times New Roman" w:hAnsi="Times New Roman"/>
          <w:b/>
          <w:sz w:val="24"/>
          <w:szCs w:val="24"/>
          <w:lang w:eastAsia="uk-UA"/>
        </w:rPr>
        <w:t>УКРАЇНА</w:t>
      </w:r>
      <w:r w:rsidRPr="00A0040A">
        <w:rPr>
          <w:rFonts w:ascii="Times New Roman" w:hAnsi="Times New Roman"/>
          <w:b/>
          <w:sz w:val="24"/>
          <w:szCs w:val="24"/>
          <w:lang w:val="uk-UA" w:eastAsia="uk-UA"/>
        </w:rPr>
        <w:t xml:space="preserve">  </w:t>
      </w:r>
      <w:r w:rsidRPr="00A0040A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</w:t>
      </w:r>
      <w:r w:rsidRPr="00A0040A">
        <w:rPr>
          <w:rFonts w:ascii="Times New Roman" w:hAnsi="Times New Roman"/>
          <w:sz w:val="24"/>
          <w:szCs w:val="24"/>
          <w:lang w:eastAsia="uk-UA"/>
        </w:rPr>
        <w:t xml:space="preserve">            </w:t>
      </w:r>
    </w:p>
    <w:p w:rsidR="009F55DA" w:rsidRPr="00A0040A" w:rsidRDefault="009F55DA" w:rsidP="009F55DA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0040A">
        <w:rPr>
          <w:rFonts w:ascii="Times New Roman" w:hAnsi="Times New Roman" w:cs="Times New Roman"/>
          <w:sz w:val="24"/>
          <w:szCs w:val="24"/>
          <w:lang w:eastAsia="uk-UA"/>
        </w:rPr>
        <w:t>ІЧНЯНСЬКА МІСЬКА РАДА</w:t>
      </w:r>
    </w:p>
    <w:p w:rsidR="009F55DA" w:rsidRPr="00A0040A" w:rsidRDefault="009F55DA" w:rsidP="009F55DA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040A">
        <w:rPr>
          <w:rFonts w:ascii="Times New Roman" w:hAnsi="Times New Roman" w:cs="Times New Roman"/>
          <w:sz w:val="24"/>
          <w:szCs w:val="24"/>
          <w:lang w:eastAsia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шоста</w:t>
      </w:r>
      <w:proofErr w:type="spellEnd"/>
      <w:r w:rsidRPr="00A0040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0040A">
        <w:rPr>
          <w:rFonts w:ascii="Times New Roman" w:hAnsi="Times New Roman" w:cs="Times New Roman"/>
          <w:sz w:val="24"/>
          <w:szCs w:val="24"/>
          <w:lang w:eastAsia="uk-UA"/>
        </w:rPr>
        <w:t>позачергова</w:t>
      </w:r>
      <w:proofErr w:type="spellEnd"/>
      <w:r w:rsidRPr="00A0040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0040A">
        <w:rPr>
          <w:rFonts w:ascii="Times New Roman" w:hAnsi="Times New Roman" w:cs="Times New Roman"/>
          <w:sz w:val="24"/>
          <w:szCs w:val="24"/>
          <w:lang w:eastAsia="uk-UA"/>
        </w:rPr>
        <w:t>сесія</w:t>
      </w:r>
      <w:proofErr w:type="spellEnd"/>
      <w:r w:rsidRPr="00A0040A">
        <w:rPr>
          <w:rFonts w:ascii="Times New Roman" w:hAnsi="Times New Roman" w:cs="Times New Roman"/>
          <w:sz w:val="24"/>
          <w:szCs w:val="24"/>
          <w:lang w:eastAsia="uk-UA"/>
        </w:rPr>
        <w:t xml:space="preserve"> восьмого </w:t>
      </w:r>
      <w:proofErr w:type="spellStart"/>
      <w:r w:rsidRPr="00A0040A">
        <w:rPr>
          <w:rFonts w:ascii="Times New Roman" w:hAnsi="Times New Roman" w:cs="Times New Roman"/>
          <w:sz w:val="24"/>
          <w:szCs w:val="24"/>
          <w:lang w:eastAsia="uk-UA"/>
        </w:rPr>
        <w:t>скликання</w:t>
      </w:r>
      <w:proofErr w:type="spellEnd"/>
      <w:r w:rsidRPr="00A0040A">
        <w:rPr>
          <w:rFonts w:ascii="Times New Roman" w:hAnsi="Times New Roman" w:cs="Times New Roman"/>
          <w:sz w:val="24"/>
          <w:szCs w:val="24"/>
          <w:lang w:eastAsia="uk-UA"/>
        </w:rPr>
        <w:t>)</w:t>
      </w:r>
    </w:p>
    <w:p w:rsidR="009F55DA" w:rsidRPr="00A0040A" w:rsidRDefault="009F55DA" w:rsidP="009F55DA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F55DA" w:rsidRPr="00A0040A" w:rsidRDefault="009F55DA" w:rsidP="009F55DA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0040A">
        <w:rPr>
          <w:rFonts w:ascii="Times New Roman" w:hAnsi="Times New Roman" w:cs="Times New Roman"/>
          <w:sz w:val="24"/>
          <w:szCs w:val="24"/>
          <w:lang w:eastAsia="uk-UA"/>
        </w:rPr>
        <w:t>РІШЕННЯ</w:t>
      </w:r>
    </w:p>
    <w:p w:rsidR="009F55DA" w:rsidRPr="00A0040A" w:rsidRDefault="009F55DA" w:rsidP="009F55DA">
      <w:pPr>
        <w:pStyle w:val="1"/>
        <w:shd w:val="clear" w:color="auto" w:fill="auto"/>
        <w:spacing w:before="0" w:after="240" w:line="270" w:lineRule="exact"/>
        <w:rPr>
          <w:rFonts w:ascii="Times New Roman" w:hAnsi="Times New Roman" w:cs="Times New Roman"/>
          <w:b/>
          <w:bCs/>
          <w:spacing w:val="90"/>
          <w:sz w:val="24"/>
          <w:szCs w:val="24"/>
          <w:lang w:eastAsia="ru-RU"/>
        </w:rPr>
      </w:pPr>
    </w:p>
    <w:p w:rsidR="009F55DA" w:rsidRDefault="009F55DA" w:rsidP="009F55DA">
      <w:pPr>
        <w:pStyle w:val="1"/>
        <w:shd w:val="clear" w:color="auto" w:fill="auto"/>
        <w:spacing w:before="0" w:after="240" w:line="270" w:lineRule="exact"/>
        <w:rPr>
          <w:rFonts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02</w:t>
      </w:r>
      <w:r w:rsidRPr="00A0040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uk-UA"/>
        </w:rPr>
        <w:t>лютого</w:t>
      </w:r>
      <w:r w:rsidRPr="00A0040A">
        <w:rPr>
          <w:rFonts w:ascii="Times New Roman" w:hAnsi="Times New Roman" w:cs="Times New Roman"/>
          <w:sz w:val="24"/>
          <w:szCs w:val="24"/>
          <w:lang w:eastAsia="uk-UA"/>
        </w:rPr>
        <w:t xml:space="preserve">  202</w:t>
      </w:r>
      <w:r>
        <w:rPr>
          <w:rFonts w:ascii="Times New Roman" w:hAnsi="Times New Roman" w:cs="Times New Roman"/>
          <w:sz w:val="24"/>
          <w:szCs w:val="24"/>
          <w:lang w:eastAsia="uk-UA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A0040A">
        <w:rPr>
          <w:rFonts w:ascii="Times New Roman" w:hAnsi="Times New Roman" w:cs="Times New Roman"/>
          <w:sz w:val="24"/>
          <w:szCs w:val="24"/>
          <w:lang w:eastAsia="uk-UA"/>
        </w:rPr>
        <w:t xml:space="preserve">року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eastAsia="uk-UA"/>
        </w:rPr>
        <w:t>____</w:t>
      </w:r>
      <w:r w:rsidRPr="00A0040A">
        <w:rPr>
          <w:rFonts w:ascii="Times New Roman" w:hAnsi="Times New Roman" w:cs="Times New Roman"/>
          <w:sz w:val="24"/>
          <w:szCs w:val="24"/>
          <w:lang w:val="en-US" w:eastAsia="uk-UA"/>
        </w:rPr>
        <w:t>VII</w:t>
      </w:r>
      <w:r w:rsidRPr="00A0040A">
        <w:rPr>
          <w:rFonts w:ascii="Times New Roman" w:hAnsi="Times New Roman" w:cs="Times New Roman"/>
          <w:sz w:val="24"/>
          <w:szCs w:val="24"/>
          <w:lang w:eastAsia="uk-UA"/>
        </w:rPr>
        <w:t>І</w:t>
      </w:r>
    </w:p>
    <w:p w:rsidR="009F55DA" w:rsidRDefault="009F55DA" w:rsidP="009F55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визначення порядку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попередн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ьої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9F55DA" w:rsidRDefault="009F55DA" w:rsidP="009F55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оплат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товарів, робіт і послуг,</w:t>
      </w:r>
    </w:p>
    <w:p w:rsidR="009F55DA" w:rsidRDefault="009F55DA" w:rsidP="009F55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що закуповуються за бюджетні кошти</w:t>
      </w:r>
    </w:p>
    <w:p w:rsidR="009F55DA" w:rsidRDefault="009F55DA" w:rsidP="009F55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Ічнянської міської ради в 2021 році</w:t>
      </w:r>
    </w:p>
    <w:p w:rsidR="009F55DA" w:rsidRDefault="009F55DA" w:rsidP="009F5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F55DA" w:rsidRDefault="009F55DA" w:rsidP="009F55DA">
      <w:pPr>
        <w:spacing w:after="0" w:line="322" w:lineRule="exact"/>
        <w:ind w:right="60" w:firstLine="360"/>
        <w:jc w:val="both"/>
        <w:rPr>
          <w:rStyle w:val="a4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  метою забезпечення своєчасної закупівлі товарів, робіт і послуг, які проводяться за бюджетні кошти та на цій основі забезпечення безперебійної діяльності комунальних закладів і підприємств міської ради, відповідно до Постанови Кабінету міністрів України від 04.12.2019 року №1070 «Деякі питання здійснення розпорядниками (одержувачами) бюджетних коштів попередньої оплати  товарів, робіт та послуг, що закуповуються за бюджетні кошти, керуючись </w:t>
      </w:r>
      <w:r>
        <w:rPr>
          <w:rFonts w:ascii="Times New Roman" w:hAnsi="Times New Roman"/>
          <w:sz w:val="24"/>
          <w:szCs w:val="24"/>
          <w:lang w:val="uk-UA"/>
        </w:rPr>
        <w:t>ст. 2</w:t>
      </w:r>
      <w:r w:rsidR="00C475B3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>
        <w:rPr>
          <w:rStyle w:val="a4"/>
          <w:bCs/>
          <w:sz w:val="24"/>
          <w:szCs w:val="24"/>
          <w:lang w:val="uk-UA"/>
        </w:rPr>
        <w:t>міська  рада ВИРІШИЛА:</w:t>
      </w:r>
    </w:p>
    <w:p w:rsidR="009F55DA" w:rsidRDefault="009F55DA" w:rsidP="009F55DA">
      <w:pPr>
        <w:spacing w:after="0" w:line="322" w:lineRule="exact"/>
        <w:ind w:right="60" w:firstLine="360"/>
        <w:jc w:val="both"/>
        <w:rPr>
          <w:rStyle w:val="a4"/>
          <w:bCs/>
          <w:sz w:val="24"/>
          <w:szCs w:val="24"/>
          <w:lang w:val="uk-UA"/>
        </w:rPr>
      </w:pPr>
    </w:p>
    <w:p w:rsidR="009F55DA" w:rsidRDefault="009F55DA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F55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75B3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. Установити, що Ічнянська міська рада, а також інші розпорядники та одержувачі бюджетних коштів </w:t>
      </w:r>
      <w:r w:rsidR="00C475B3">
        <w:rPr>
          <w:rFonts w:ascii="Times New Roman" w:hAnsi="Times New Roman"/>
          <w:sz w:val="24"/>
          <w:szCs w:val="24"/>
          <w:lang w:val="uk-UA"/>
        </w:rPr>
        <w:t xml:space="preserve">при </w:t>
      </w:r>
      <w:r>
        <w:rPr>
          <w:rFonts w:ascii="Times New Roman" w:hAnsi="Times New Roman"/>
          <w:sz w:val="24"/>
          <w:szCs w:val="24"/>
          <w:lang w:val="uk-UA"/>
        </w:rPr>
        <w:t>закупівл</w:t>
      </w:r>
      <w:r w:rsidR="00C475B3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товарів, робіт і послуг за бюджетні кошти можуть передбачити попередню оплату в разі закупівлі:</w:t>
      </w:r>
    </w:p>
    <w:p w:rsidR="009F55DA" w:rsidRDefault="009F55DA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товарів, робіт і послуг за поточними видатками – на строк не більше трьох місяців у розмірі до 100 відсотків їх вартості включно;</w:t>
      </w:r>
    </w:p>
    <w:p w:rsidR="009F55DA" w:rsidRDefault="009F55DA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товарів, робіт і послуг за капітальними видатками, періодичних видань – на строк не більше 12 місяців в розмірі до 100  відсотків їх вартості включно;</w:t>
      </w:r>
    </w:p>
    <w:p w:rsidR="009F55DA" w:rsidRDefault="009F55DA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</w:t>
      </w:r>
      <w:r w:rsidRPr="00E456EC">
        <w:rPr>
          <w:rFonts w:ascii="Times New Roman" w:hAnsi="Times New Roman"/>
          <w:sz w:val="24"/>
          <w:szCs w:val="24"/>
          <w:lang w:val="uk-UA"/>
        </w:rPr>
        <w:t>товарів, робіт і послуг, що закуповуються за зовнішньоекономічними контрактами (договорами), укладеними на виконання міжнародних зобов’язань; товарів, робіт і послуг, що закуповуються для забезпечення національної безпеки та оборони держави; товарів, робіт і послуг, що закуповуються для забезпечення участі України у міжнародних, національних та всесвітніх виставкових заходах – на строк не більше 24 місяців у розмірі до 100 відсотків їх вартості включно.</w:t>
      </w:r>
    </w:p>
    <w:p w:rsidR="009F55DA" w:rsidRDefault="009F55DA" w:rsidP="009F55D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F55DA" w:rsidRDefault="00C475B3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9F55DA">
        <w:rPr>
          <w:rFonts w:ascii="Times New Roman" w:hAnsi="Times New Roman"/>
          <w:sz w:val="24"/>
          <w:szCs w:val="24"/>
          <w:lang w:val="uk-UA"/>
        </w:rPr>
        <w:t>. Попередня оплата в межах строків, визначених в абзац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9F55DA">
        <w:rPr>
          <w:rFonts w:ascii="Times New Roman" w:hAnsi="Times New Roman"/>
          <w:sz w:val="24"/>
          <w:szCs w:val="24"/>
          <w:lang w:val="uk-UA"/>
        </w:rPr>
        <w:t xml:space="preserve"> другому-четвертому </w:t>
      </w:r>
      <w:r>
        <w:rPr>
          <w:rFonts w:ascii="Times New Roman" w:hAnsi="Times New Roman"/>
          <w:sz w:val="24"/>
          <w:szCs w:val="24"/>
          <w:lang w:val="uk-UA"/>
        </w:rPr>
        <w:t>даного рішенн</w:t>
      </w:r>
      <w:r w:rsidR="009F55DA">
        <w:rPr>
          <w:rFonts w:ascii="Times New Roman" w:hAnsi="Times New Roman"/>
          <w:sz w:val="24"/>
          <w:szCs w:val="24"/>
          <w:lang w:val="uk-UA"/>
        </w:rPr>
        <w:t>я, може здійснюватися без обмежень кількості платежів, що згідно з договорами про закупівлю передбачається поставити і надати поточного, чи наступного бюджетного періоду.</w:t>
      </w:r>
    </w:p>
    <w:p w:rsidR="009F55DA" w:rsidRDefault="009F55DA" w:rsidP="009F55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5DA" w:rsidRDefault="00C475B3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9F55DA">
        <w:rPr>
          <w:rFonts w:ascii="Times New Roman" w:hAnsi="Times New Roman"/>
          <w:sz w:val="24"/>
          <w:szCs w:val="24"/>
          <w:lang w:val="uk-UA"/>
        </w:rPr>
        <w:t xml:space="preserve">. Розмір і строки попередньої оплати в межах строку визначається розпорядниками (одержувачами) бюджетних коштів в особі керівників, які несуть персональну відповідальність, виходячи із необхідності, що обґрунтовується , зокрема, реальним станом </w:t>
      </w:r>
      <w:r w:rsidR="009F55DA">
        <w:rPr>
          <w:rFonts w:ascii="Times New Roman" w:hAnsi="Times New Roman"/>
          <w:sz w:val="24"/>
          <w:szCs w:val="24"/>
          <w:lang w:val="uk-UA"/>
        </w:rPr>
        <w:lastRenderedPageBreak/>
        <w:t>поставки товару, виконання робіт, надання послуг, помісячним розподілом бюджетних асигнувань, сезонністю робіт, циклом виробництва.</w:t>
      </w:r>
    </w:p>
    <w:p w:rsidR="009F55DA" w:rsidRDefault="009F55DA" w:rsidP="009F55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5DA" w:rsidRDefault="00C475B3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9F55DA">
        <w:rPr>
          <w:rFonts w:ascii="Times New Roman" w:hAnsi="Times New Roman"/>
          <w:sz w:val="24"/>
          <w:szCs w:val="24"/>
          <w:lang w:val="uk-UA"/>
        </w:rPr>
        <w:t>. Розпорядникам (одержувачам) бюджетних коштів забезпечувати заходи щодо виявлення виконавців робіт, постачальників товарів, надавачів послуг, якими порушено умови договорів щодо попередньої оплати товарів, робіт і послуг, що закуповуються за бюджетні кошти за договорами.</w:t>
      </w:r>
    </w:p>
    <w:p w:rsidR="009F55DA" w:rsidRDefault="009F55DA" w:rsidP="009F55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5DA" w:rsidRDefault="00C475B3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bookmarkStart w:id="0" w:name="_GoBack"/>
      <w:bookmarkEnd w:id="0"/>
      <w:r w:rsidR="009F55DA">
        <w:rPr>
          <w:rFonts w:ascii="Times New Roman" w:hAnsi="Times New Roman"/>
          <w:sz w:val="24"/>
          <w:szCs w:val="24"/>
          <w:lang w:val="uk-UA"/>
        </w:rPr>
        <w:t>. Розпорядникам (одержувачам) бюджетних коштів не здійснювати платежі з попередньої оплати виконавцям робіт, постачальникам товарів і надавачам послуг, якими порушені умови щодо попередньої оплати товарів, робіт і послуг, що закуповуються за бюджетні кошти.</w:t>
      </w:r>
    </w:p>
    <w:p w:rsidR="009F55DA" w:rsidRDefault="009F55DA" w:rsidP="009F55D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F55DA" w:rsidRPr="0032442F" w:rsidRDefault="009F55DA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. Покласти  персональну відповідальність на розпорядників (одержувачів)  бюджетних коштів в особі керівників за дотримання норм законодавства при здійсненні попередньої оплати товарів, робіт і послуг та контролю термінів її погашення, своєчасного взяття зобов’язань та їх оплати, застосування штрафних санкцій у разі несвоєчасного повернення таких послуг.</w:t>
      </w:r>
    </w:p>
    <w:p w:rsidR="009F55DA" w:rsidRDefault="009F55DA" w:rsidP="009F55D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5DA" w:rsidRDefault="009F55DA" w:rsidP="009F55D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.У період дії карантину, встановленого Кабінетом України з метою запобігання поширенню на території України гострої  респіраторної хвороби</w:t>
      </w:r>
      <w:r w:rsidRPr="00973DA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973DA4">
        <w:rPr>
          <w:rFonts w:ascii="Times New Roman" w:hAnsi="Times New Roman"/>
          <w:sz w:val="24"/>
          <w:szCs w:val="24"/>
          <w:lang w:val="uk-UA"/>
        </w:rPr>
        <w:t>-19</w:t>
      </w:r>
      <w:r>
        <w:rPr>
          <w:rFonts w:ascii="Times New Roman" w:hAnsi="Times New Roman"/>
          <w:sz w:val="24"/>
          <w:szCs w:val="24"/>
          <w:lang w:val="uk-UA"/>
        </w:rPr>
        <w:t>, заборонити здійснювати попередню оплату, крім випадків, коли предметом закупівлі є:</w:t>
      </w:r>
    </w:p>
    <w:p w:rsidR="009F55DA" w:rsidRDefault="009F55DA" w:rsidP="009F55D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- товари, роботи і послуги, необхідні для здійснення заходів, спрямованих на запобігання виникненню та поширенню, локалізацію та ліквідацію спалахів епідемії гострої респіраторної хвороби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393970">
        <w:rPr>
          <w:rFonts w:ascii="Times New Roman" w:hAnsi="Times New Roman"/>
          <w:sz w:val="24"/>
          <w:szCs w:val="24"/>
          <w:lang w:val="uk-UA"/>
        </w:rPr>
        <w:t>-19</w:t>
      </w:r>
      <w:r>
        <w:rPr>
          <w:rFonts w:ascii="Times New Roman" w:hAnsi="Times New Roman"/>
          <w:sz w:val="24"/>
          <w:szCs w:val="24"/>
          <w:lang w:val="uk-UA"/>
        </w:rPr>
        <w:t>, перелік яких затверджено  постановою Кабінету Міністрів України від 20 березня 2020 року № 225 «Деякі  питання закупівлі товарів, робіт і послуг, необхідних для здійснення заходів, спрямованих на запобігання виникненню та поширенню хвороби</w:t>
      </w:r>
      <w:r w:rsidRPr="0039397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393970">
        <w:rPr>
          <w:rFonts w:ascii="Times New Roman" w:hAnsi="Times New Roman"/>
          <w:sz w:val="24"/>
          <w:szCs w:val="24"/>
          <w:lang w:val="uk-UA"/>
        </w:rPr>
        <w:t>-19</w:t>
      </w:r>
      <w:r>
        <w:rPr>
          <w:rFonts w:ascii="Times New Roman" w:hAnsi="Times New Roman"/>
          <w:sz w:val="24"/>
          <w:szCs w:val="24"/>
          <w:lang w:val="uk-UA"/>
        </w:rPr>
        <w:t xml:space="preserve"> спричиненої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коронавірусом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SARS</w:t>
      </w:r>
      <w:r w:rsidRPr="00EA4AD6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CoV</w:t>
      </w:r>
      <w:proofErr w:type="spellEnd"/>
      <w:r w:rsidRPr="00EA4AD6">
        <w:rPr>
          <w:rFonts w:ascii="Times New Roman" w:hAnsi="Times New Roman"/>
          <w:sz w:val="24"/>
          <w:szCs w:val="24"/>
          <w:lang w:val="uk-UA"/>
        </w:rPr>
        <w:t>-2</w:t>
      </w:r>
      <w:r>
        <w:rPr>
          <w:rFonts w:ascii="Times New Roman" w:hAnsi="Times New Roman"/>
          <w:sz w:val="24"/>
          <w:szCs w:val="24"/>
          <w:lang w:val="uk-UA"/>
        </w:rPr>
        <w:t xml:space="preserve"> на території України» на строк не більше двох місяців у розмірі 50 відсотків їх вартості;</w:t>
      </w:r>
    </w:p>
    <w:p w:rsidR="009F55DA" w:rsidRPr="00393970" w:rsidRDefault="009F55DA" w:rsidP="009F55D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вітчизняні періодичні друковані видання та послуги з їх доставки за передплатою, поштові марки та марковані конверти на строк не більше одного року в розмірі до 100 відсотків їх вартості.</w:t>
      </w:r>
    </w:p>
    <w:p w:rsidR="009F55DA" w:rsidRDefault="009F55DA" w:rsidP="009F55D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. Контроль за виконанням цього рішення покласти на постійну комісію міської ради з питань бюджету та фінансів.</w:t>
      </w:r>
    </w:p>
    <w:p w:rsidR="009F55DA" w:rsidRDefault="009F55DA" w:rsidP="009F55D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5DA" w:rsidRDefault="009F55DA" w:rsidP="009F55D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2E7D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</w:t>
      </w:r>
      <w:proofErr w:type="spellStart"/>
      <w:r w:rsidRPr="00EB2E7D">
        <w:rPr>
          <w:rFonts w:ascii="Times New Roman" w:hAnsi="Times New Roman"/>
          <w:b/>
          <w:sz w:val="24"/>
          <w:szCs w:val="24"/>
          <w:lang w:val="uk-UA"/>
        </w:rPr>
        <w:t>О.В.Бутурлим</w:t>
      </w:r>
      <w:proofErr w:type="spellEnd"/>
    </w:p>
    <w:p w:rsidR="009F55DA" w:rsidRDefault="009F55DA" w:rsidP="009F55D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F55DA" w:rsidRDefault="009F55DA" w:rsidP="009F55D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F2EE6" w:rsidRDefault="005F2EE6"/>
    <w:sectPr w:rsidR="005F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DA"/>
    <w:rsid w:val="005F2EE6"/>
    <w:rsid w:val="009F55DA"/>
    <w:rsid w:val="00C475B3"/>
    <w:rsid w:val="00D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D364"/>
  <w15:chartTrackingRefBased/>
  <w15:docId w15:val="{B069B25B-6F8A-47D9-8978-E73AA2E8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1"/>
    <w:uiPriority w:val="99"/>
    <w:locked/>
    <w:rsid w:val="009F55DA"/>
    <w:rPr>
      <w:b/>
      <w:sz w:val="27"/>
      <w:shd w:val="clear" w:color="auto" w:fill="FFFFFF"/>
    </w:rPr>
  </w:style>
  <w:style w:type="paragraph" w:customStyle="1" w:styleId="31">
    <w:name w:val="Основний текст (3)1"/>
    <w:basedOn w:val="a"/>
    <w:link w:val="3"/>
    <w:uiPriority w:val="99"/>
    <w:rsid w:val="009F55DA"/>
    <w:pPr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a3">
    <w:name w:val="Основний текст_"/>
    <w:link w:val="1"/>
    <w:uiPriority w:val="99"/>
    <w:locked/>
    <w:rsid w:val="009F55DA"/>
    <w:rPr>
      <w:sz w:val="27"/>
      <w:shd w:val="clear" w:color="auto" w:fill="FFFFFF"/>
    </w:rPr>
  </w:style>
  <w:style w:type="paragraph" w:customStyle="1" w:styleId="1">
    <w:name w:val="Основний текст1"/>
    <w:basedOn w:val="a"/>
    <w:link w:val="a3"/>
    <w:uiPriority w:val="99"/>
    <w:rsid w:val="009F55DA"/>
    <w:pPr>
      <w:shd w:val="clear" w:color="auto" w:fill="FFFFFF"/>
      <w:spacing w:before="60" w:after="600" w:line="240" w:lineRule="atLeast"/>
    </w:pPr>
    <w:rPr>
      <w:rFonts w:asciiTheme="minorHAnsi" w:eastAsiaTheme="minorHAnsi" w:hAnsiTheme="minorHAnsi" w:cstheme="minorBidi"/>
      <w:sz w:val="27"/>
      <w:lang w:eastAsia="en-US"/>
    </w:rPr>
  </w:style>
  <w:style w:type="character" w:customStyle="1" w:styleId="10">
    <w:name w:val="Заголовок №1_"/>
    <w:link w:val="11"/>
    <w:uiPriority w:val="99"/>
    <w:locked/>
    <w:rsid w:val="009F55DA"/>
    <w:rPr>
      <w:b/>
      <w:spacing w:val="90"/>
      <w:sz w:val="3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F55DA"/>
    <w:pPr>
      <w:shd w:val="clear" w:color="auto" w:fill="FFFFFF"/>
      <w:spacing w:before="600" w:after="720" w:line="240" w:lineRule="atLeast"/>
      <w:outlineLvl w:val="0"/>
    </w:pPr>
    <w:rPr>
      <w:rFonts w:asciiTheme="minorHAnsi" w:eastAsiaTheme="minorHAnsi" w:hAnsiTheme="minorHAnsi" w:cstheme="minorBidi"/>
      <w:b/>
      <w:spacing w:val="90"/>
      <w:sz w:val="31"/>
      <w:lang w:eastAsia="en-US"/>
    </w:rPr>
  </w:style>
  <w:style w:type="character" w:customStyle="1" w:styleId="a4">
    <w:name w:val="Основний текст + Напівжирний"/>
    <w:uiPriority w:val="99"/>
    <w:rsid w:val="009F55DA"/>
    <w:rPr>
      <w:rFonts w:ascii="Times New Roman" w:hAnsi="Times New Roman" w:cs="Times New Roman" w:hint="default"/>
      <w:b/>
      <w:bCs w:val="0"/>
      <w:sz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F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5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2021-01-29T13:58:00Z</cp:lastPrinted>
  <dcterms:created xsi:type="dcterms:W3CDTF">2021-01-29T12:35:00Z</dcterms:created>
  <dcterms:modified xsi:type="dcterms:W3CDTF">2021-01-29T14:56:00Z</dcterms:modified>
</cp:coreProperties>
</file>